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061" w:rsidRPr="005C0061" w:rsidRDefault="005C0061" w:rsidP="00517816">
      <w:pPr>
        <w:jc w:val="center"/>
        <w:rPr>
          <w:rFonts w:ascii="Times New Roman" w:hAnsi="Times New Roman" w:cs="Times New Roman"/>
          <w:b/>
          <w:sz w:val="24"/>
          <w:szCs w:val="24"/>
        </w:rPr>
      </w:pPr>
      <w:r w:rsidRPr="005C0061">
        <w:rPr>
          <w:rFonts w:ascii="Times New Roman" w:hAnsi="Times New Roman" w:cs="Times New Roman"/>
          <w:b/>
          <w:sz w:val="24"/>
          <w:szCs w:val="24"/>
        </w:rPr>
        <w:t>Persistence and space preemption explain species-specific founder effects on the organization of marine sessile communities</w:t>
      </w:r>
      <w:bookmarkStart w:id="0" w:name="_GoBack"/>
      <w:bookmarkEnd w:id="0"/>
    </w:p>
    <w:p w:rsidR="00517816" w:rsidRPr="005C0061" w:rsidRDefault="00517816" w:rsidP="00517816">
      <w:pPr>
        <w:jc w:val="center"/>
        <w:rPr>
          <w:rFonts w:ascii="Times New Roman" w:hAnsi="Times New Roman" w:cs="Times New Roman"/>
          <w:sz w:val="24"/>
          <w:szCs w:val="24"/>
          <w:vertAlign w:val="superscript"/>
          <w:lang w:val="pt-BR"/>
        </w:rPr>
      </w:pPr>
      <w:r w:rsidRPr="005C0061">
        <w:rPr>
          <w:rFonts w:ascii="Times New Roman" w:hAnsi="Times New Roman" w:cs="Times New Roman"/>
          <w:sz w:val="24"/>
          <w:szCs w:val="24"/>
          <w:lang w:val="pt-BR"/>
        </w:rPr>
        <w:t>Edson A. Vieira</w:t>
      </w:r>
      <w:r w:rsidRPr="005C0061">
        <w:rPr>
          <w:rFonts w:ascii="Times New Roman" w:hAnsi="Times New Roman" w:cs="Times New Roman"/>
          <w:sz w:val="24"/>
          <w:szCs w:val="24"/>
          <w:vertAlign w:val="superscript"/>
          <w:lang w:val="pt-BR"/>
        </w:rPr>
        <w:t>1¶*</w:t>
      </w:r>
      <w:r w:rsidRPr="005C0061">
        <w:rPr>
          <w:rFonts w:ascii="Times New Roman" w:hAnsi="Times New Roman" w:cs="Times New Roman"/>
          <w:sz w:val="24"/>
          <w:szCs w:val="24"/>
          <w:lang w:val="pt-BR"/>
        </w:rPr>
        <w:t>, Augusto A. V. Flores</w:t>
      </w:r>
      <w:r w:rsidRPr="005C0061">
        <w:rPr>
          <w:rFonts w:ascii="Times New Roman" w:hAnsi="Times New Roman" w:cs="Times New Roman"/>
          <w:sz w:val="24"/>
          <w:szCs w:val="24"/>
          <w:vertAlign w:val="superscript"/>
          <w:lang w:val="pt-BR"/>
        </w:rPr>
        <w:t>2</w:t>
      </w:r>
      <w:r w:rsidRPr="005C0061">
        <w:rPr>
          <w:rFonts w:ascii="Times New Roman" w:hAnsi="Times New Roman" w:cs="Times New Roman"/>
          <w:sz w:val="24"/>
          <w:szCs w:val="24"/>
          <w:lang w:val="pt-BR"/>
        </w:rPr>
        <w:t xml:space="preserve">, Gustavo M. </w:t>
      </w:r>
      <w:proofErr w:type="gramStart"/>
      <w:r w:rsidRPr="005C0061">
        <w:rPr>
          <w:rFonts w:ascii="Times New Roman" w:hAnsi="Times New Roman" w:cs="Times New Roman"/>
          <w:sz w:val="24"/>
          <w:szCs w:val="24"/>
          <w:lang w:val="pt-BR"/>
        </w:rPr>
        <w:t>Dias</w:t>
      </w:r>
      <w:r w:rsidRPr="005C0061">
        <w:rPr>
          <w:rFonts w:ascii="Times New Roman" w:hAnsi="Times New Roman" w:cs="Times New Roman"/>
          <w:sz w:val="24"/>
          <w:szCs w:val="24"/>
          <w:vertAlign w:val="superscript"/>
          <w:lang w:val="pt-BR"/>
        </w:rPr>
        <w:t>3</w:t>
      </w:r>
      <w:proofErr w:type="gramEnd"/>
    </w:p>
    <w:p w:rsidR="00517816" w:rsidRDefault="00517816" w:rsidP="00517816">
      <w:pPr>
        <w:spacing w:after="120"/>
        <w:jc w:val="both"/>
        <w:rPr>
          <w:rFonts w:ascii="Times New Roman" w:hAnsi="Times New Roman" w:cs="Times New Roman"/>
          <w:sz w:val="20"/>
          <w:szCs w:val="24"/>
        </w:rPr>
      </w:pPr>
      <w:proofErr w:type="gramStart"/>
      <w:r w:rsidRPr="00517816">
        <w:rPr>
          <w:rFonts w:ascii="Times New Roman" w:hAnsi="Times New Roman" w:cs="Times New Roman"/>
          <w:sz w:val="20"/>
          <w:szCs w:val="24"/>
          <w:vertAlign w:val="superscript"/>
          <w:lang w:val="pt-BR"/>
        </w:rPr>
        <w:t>1</w:t>
      </w:r>
      <w:proofErr w:type="gramEnd"/>
      <w:r w:rsidRPr="00517816">
        <w:rPr>
          <w:rFonts w:ascii="Times New Roman" w:hAnsi="Times New Roman" w:cs="Times New Roman"/>
          <w:sz w:val="20"/>
          <w:szCs w:val="24"/>
          <w:lang w:val="pt-BR"/>
        </w:rPr>
        <w:t xml:space="preserve"> Programa de Pós-Graduação em Ecologia, Instituto de Biologia, Universidade Estadual de Campinas (UNICAMP), CEP 13083-970, Campinas, SP, </w:t>
      </w:r>
      <w:proofErr w:type="spellStart"/>
      <w:r w:rsidRPr="00517816">
        <w:rPr>
          <w:rFonts w:ascii="Times New Roman" w:hAnsi="Times New Roman" w:cs="Times New Roman"/>
          <w:sz w:val="20"/>
          <w:szCs w:val="24"/>
          <w:lang w:val="pt-BR"/>
        </w:rPr>
        <w:t>Brazil</w:t>
      </w:r>
      <w:proofErr w:type="spellEnd"/>
      <w:r w:rsidRPr="00517816">
        <w:rPr>
          <w:rFonts w:ascii="Times New Roman" w:hAnsi="Times New Roman" w:cs="Times New Roman"/>
          <w:sz w:val="20"/>
          <w:szCs w:val="24"/>
          <w:lang w:val="pt-BR"/>
        </w:rPr>
        <w:t>.</w:t>
      </w:r>
      <w:r>
        <w:rPr>
          <w:rFonts w:ascii="Times New Roman" w:hAnsi="Times New Roman" w:cs="Times New Roman"/>
          <w:sz w:val="20"/>
          <w:szCs w:val="24"/>
          <w:lang w:val="pt-BR"/>
        </w:rPr>
        <w:t xml:space="preserve"> </w:t>
      </w:r>
      <w:proofErr w:type="gramStart"/>
      <w:r w:rsidRPr="00517816">
        <w:rPr>
          <w:rFonts w:ascii="Times New Roman" w:hAnsi="Times New Roman" w:cs="Times New Roman"/>
          <w:sz w:val="20"/>
          <w:szCs w:val="24"/>
          <w:vertAlign w:val="superscript"/>
          <w:lang w:val="pt-BR"/>
        </w:rPr>
        <w:t>2</w:t>
      </w:r>
      <w:proofErr w:type="gramEnd"/>
      <w:r w:rsidRPr="00517816">
        <w:rPr>
          <w:rFonts w:ascii="Times New Roman" w:hAnsi="Times New Roman" w:cs="Times New Roman"/>
          <w:sz w:val="20"/>
          <w:szCs w:val="24"/>
          <w:lang w:val="pt-BR"/>
        </w:rPr>
        <w:t xml:space="preserve"> Centro de Biologia Marinha, Universidade de São Paulo (USP), CEP 11600-000, São Sebastião SP, </w:t>
      </w:r>
      <w:proofErr w:type="spellStart"/>
      <w:r w:rsidRPr="00517816">
        <w:rPr>
          <w:rFonts w:ascii="Times New Roman" w:hAnsi="Times New Roman" w:cs="Times New Roman"/>
          <w:sz w:val="20"/>
          <w:szCs w:val="24"/>
          <w:lang w:val="pt-BR"/>
        </w:rPr>
        <w:t>Brazil</w:t>
      </w:r>
      <w:proofErr w:type="spellEnd"/>
      <w:r w:rsidRPr="00517816">
        <w:rPr>
          <w:rFonts w:ascii="Times New Roman" w:hAnsi="Times New Roman" w:cs="Times New Roman"/>
          <w:sz w:val="20"/>
          <w:szCs w:val="24"/>
          <w:lang w:val="pt-BR"/>
        </w:rPr>
        <w:t>.</w:t>
      </w:r>
      <w:r>
        <w:rPr>
          <w:rFonts w:ascii="Times New Roman" w:hAnsi="Times New Roman" w:cs="Times New Roman"/>
          <w:sz w:val="20"/>
          <w:szCs w:val="24"/>
          <w:lang w:val="pt-BR"/>
        </w:rPr>
        <w:t xml:space="preserve"> </w:t>
      </w:r>
      <w:proofErr w:type="gramStart"/>
      <w:r w:rsidRPr="00517816">
        <w:rPr>
          <w:rFonts w:ascii="Times New Roman" w:hAnsi="Times New Roman" w:cs="Times New Roman"/>
          <w:sz w:val="20"/>
          <w:szCs w:val="24"/>
          <w:vertAlign w:val="superscript"/>
          <w:lang w:val="pt-BR"/>
        </w:rPr>
        <w:t>3</w:t>
      </w:r>
      <w:proofErr w:type="gramEnd"/>
      <w:r w:rsidRPr="00517816">
        <w:rPr>
          <w:rFonts w:ascii="Times New Roman" w:hAnsi="Times New Roman" w:cs="Times New Roman"/>
          <w:sz w:val="20"/>
          <w:szCs w:val="24"/>
          <w:lang w:val="pt-BR"/>
        </w:rPr>
        <w:t xml:space="preserve"> Centro de Ciências Naturais e Humanas, Universidade Federal do ABC (UFABC), Rua </w:t>
      </w:r>
      <w:proofErr w:type="spellStart"/>
      <w:r w:rsidRPr="00517816">
        <w:rPr>
          <w:rFonts w:ascii="Times New Roman" w:hAnsi="Times New Roman" w:cs="Times New Roman"/>
          <w:sz w:val="20"/>
          <w:szCs w:val="24"/>
          <w:lang w:val="pt-BR"/>
        </w:rPr>
        <w:t>Arcturus</w:t>
      </w:r>
      <w:proofErr w:type="spellEnd"/>
      <w:r w:rsidRPr="00517816">
        <w:rPr>
          <w:rFonts w:ascii="Times New Roman" w:hAnsi="Times New Roman" w:cs="Times New Roman"/>
          <w:sz w:val="20"/>
          <w:szCs w:val="24"/>
          <w:lang w:val="pt-BR"/>
        </w:rPr>
        <w:t xml:space="preserve">, 03 - Jardim Antares, CEP: 09606-070, São Bernardo do Campo, SP, </w:t>
      </w:r>
      <w:proofErr w:type="spellStart"/>
      <w:r w:rsidRPr="00517816">
        <w:rPr>
          <w:rFonts w:ascii="Times New Roman" w:hAnsi="Times New Roman" w:cs="Times New Roman"/>
          <w:sz w:val="20"/>
          <w:szCs w:val="24"/>
          <w:lang w:val="pt-BR"/>
        </w:rPr>
        <w:t>Brazil</w:t>
      </w:r>
      <w:proofErr w:type="spellEnd"/>
      <w:r w:rsidRPr="00517816">
        <w:rPr>
          <w:rFonts w:ascii="Times New Roman" w:hAnsi="Times New Roman" w:cs="Times New Roman"/>
          <w:sz w:val="20"/>
          <w:szCs w:val="24"/>
          <w:lang w:val="pt-BR"/>
        </w:rPr>
        <w:t>.</w:t>
      </w:r>
      <w:r>
        <w:rPr>
          <w:rFonts w:ascii="Times New Roman" w:hAnsi="Times New Roman" w:cs="Times New Roman"/>
          <w:sz w:val="20"/>
          <w:szCs w:val="24"/>
          <w:lang w:val="pt-BR"/>
        </w:rPr>
        <w:t xml:space="preserve"> </w:t>
      </w:r>
      <w:r w:rsidRPr="00517816">
        <w:rPr>
          <w:rFonts w:ascii="Times New Roman" w:hAnsi="Times New Roman" w:cs="Times New Roman"/>
          <w:sz w:val="20"/>
          <w:szCs w:val="24"/>
          <w:vertAlign w:val="superscript"/>
          <w:lang w:val="pt-BR"/>
        </w:rPr>
        <w:t>¶</w:t>
      </w:r>
      <w:r w:rsidRPr="00517816">
        <w:rPr>
          <w:rFonts w:ascii="Times New Roman" w:hAnsi="Times New Roman" w:cs="Times New Roman"/>
          <w:sz w:val="20"/>
          <w:szCs w:val="24"/>
          <w:lang w:val="pt-BR"/>
        </w:rPr>
        <w:t xml:space="preserve"> </w:t>
      </w:r>
      <w:proofErr w:type="spellStart"/>
      <w:r w:rsidRPr="00517816">
        <w:rPr>
          <w:rFonts w:ascii="Times New Roman" w:hAnsi="Times New Roman" w:cs="Times New Roman"/>
          <w:sz w:val="20"/>
          <w:szCs w:val="24"/>
          <w:lang w:val="pt-BR"/>
        </w:rPr>
        <w:t>Current</w:t>
      </w:r>
      <w:proofErr w:type="spellEnd"/>
      <w:r w:rsidRPr="00517816">
        <w:rPr>
          <w:rFonts w:ascii="Times New Roman" w:hAnsi="Times New Roman" w:cs="Times New Roman"/>
          <w:sz w:val="20"/>
          <w:szCs w:val="24"/>
          <w:lang w:val="pt-BR"/>
        </w:rPr>
        <w:t xml:space="preserve"> </w:t>
      </w:r>
      <w:proofErr w:type="spellStart"/>
      <w:r w:rsidRPr="00517816">
        <w:rPr>
          <w:rFonts w:ascii="Times New Roman" w:hAnsi="Times New Roman" w:cs="Times New Roman"/>
          <w:sz w:val="20"/>
          <w:szCs w:val="24"/>
          <w:lang w:val="pt-BR"/>
        </w:rPr>
        <w:t>adress</w:t>
      </w:r>
      <w:proofErr w:type="spellEnd"/>
      <w:r w:rsidRPr="00517816">
        <w:rPr>
          <w:rFonts w:ascii="Times New Roman" w:hAnsi="Times New Roman" w:cs="Times New Roman"/>
          <w:sz w:val="20"/>
          <w:szCs w:val="24"/>
          <w:lang w:val="pt-BR"/>
        </w:rPr>
        <w:t xml:space="preserve">: Centro de Ciências Naturais e Humanas, Universidade Federal do ABC (UFABC), Rua </w:t>
      </w:r>
      <w:proofErr w:type="spellStart"/>
      <w:r w:rsidRPr="00517816">
        <w:rPr>
          <w:rFonts w:ascii="Times New Roman" w:hAnsi="Times New Roman" w:cs="Times New Roman"/>
          <w:sz w:val="20"/>
          <w:szCs w:val="24"/>
          <w:lang w:val="pt-BR"/>
        </w:rPr>
        <w:t>Arcturus</w:t>
      </w:r>
      <w:proofErr w:type="spellEnd"/>
      <w:r w:rsidRPr="00517816">
        <w:rPr>
          <w:rFonts w:ascii="Times New Roman" w:hAnsi="Times New Roman" w:cs="Times New Roman"/>
          <w:sz w:val="20"/>
          <w:szCs w:val="24"/>
          <w:lang w:val="pt-BR"/>
        </w:rPr>
        <w:t xml:space="preserve">, 03 - Jardim Antares, CEP: </w:t>
      </w:r>
      <w:proofErr w:type="gramStart"/>
      <w:r w:rsidRPr="00517816">
        <w:rPr>
          <w:rFonts w:ascii="Times New Roman" w:hAnsi="Times New Roman" w:cs="Times New Roman"/>
          <w:sz w:val="20"/>
          <w:szCs w:val="24"/>
          <w:lang w:val="pt-BR"/>
        </w:rPr>
        <w:t>09606-070, São Bernardo</w:t>
      </w:r>
      <w:proofErr w:type="gramEnd"/>
      <w:r w:rsidRPr="00517816">
        <w:rPr>
          <w:rFonts w:ascii="Times New Roman" w:hAnsi="Times New Roman" w:cs="Times New Roman"/>
          <w:sz w:val="20"/>
          <w:szCs w:val="24"/>
          <w:lang w:val="pt-BR"/>
        </w:rPr>
        <w:t xml:space="preserve"> do Campo, SP, </w:t>
      </w:r>
      <w:proofErr w:type="spellStart"/>
      <w:r w:rsidRPr="00517816">
        <w:rPr>
          <w:rFonts w:ascii="Times New Roman" w:hAnsi="Times New Roman" w:cs="Times New Roman"/>
          <w:sz w:val="20"/>
          <w:szCs w:val="24"/>
          <w:lang w:val="pt-BR"/>
        </w:rPr>
        <w:t>Brazil</w:t>
      </w:r>
      <w:proofErr w:type="spellEnd"/>
      <w:r w:rsidRPr="00517816">
        <w:rPr>
          <w:rFonts w:ascii="Times New Roman" w:hAnsi="Times New Roman" w:cs="Times New Roman"/>
          <w:sz w:val="20"/>
          <w:szCs w:val="24"/>
          <w:lang w:val="pt-BR"/>
        </w:rPr>
        <w:t>.</w:t>
      </w:r>
      <w:r>
        <w:rPr>
          <w:rFonts w:ascii="Times New Roman" w:hAnsi="Times New Roman" w:cs="Times New Roman"/>
          <w:sz w:val="20"/>
          <w:szCs w:val="24"/>
          <w:lang w:val="pt-BR"/>
        </w:rPr>
        <w:t xml:space="preserve"> </w:t>
      </w:r>
      <w:r w:rsidRPr="00517816">
        <w:rPr>
          <w:rFonts w:ascii="Times New Roman" w:hAnsi="Times New Roman" w:cs="Times New Roman"/>
          <w:caps/>
          <w:sz w:val="20"/>
          <w:szCs w:val="24"/>
        </w:rPr>
        <w:t>*</w:t>
      </w:r>
      <w:r w:rsidRPr="00517816">
        <w:rPr>
          <w:rFonts w:ascii="Times New Roman" w:hAnsi="Times New Roman" w:cs="Times New Roman"/>
          <w:sz w:val="20"/>
          <w:szCs w:val="24"/>
        </w:rPr>
        <w:t>Corresponding author: edson.vieira@ufabc.edu.br, +55 19 988266524</w:t>
      </w:r>
    </w:p>
    <w:p w:rsidR="00517816" w:rsidRDefault="00517816" w:rsidP="00517816">
      <w:pPr>
        <w:spacing w:after="120"/>
        <w:jc w:val="both"/>
        <w:rPr>
          <w:rFonts w:ascii="Times New Roman" w:hAnsi="Times New Roman" w:cs="Times New Roman"/>
          <w:sz w:val="20"/>
          <w:szCs w:val="24"/>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20"/>
      </w:tblGrid>
      <w:tr w:rsidR="00517816" w:rsidTr="00F50243">
        <w:tc>
          <w:tcPr>
            <w:tcW w:w="9544" w:type="dxa"/>
          </w:tcPr>
          <w:p w:rsidR="00517816" w:rsidRDefault="00517816" w:rsidP="00F50243">
            <w:pPr>
              <w:jc w:val="center"/>
              <w:rPr>
                <w:rFonts w:ascii="Times New Roman" w:hAnsi="Times New Roman" w:cs="Times New Roman"/>
                <w:b/>
                <w:sz w:val="24"/>
              </w:rPr>
            </w:pPr>
            <w:r>
              <w:rPr>
                <w:rFonts w:ascii="Times New Roman" w:hAnsi="Times New Roman" w:cs="Times New Roman"/>
                <w:b/>
                <w:noProof/>
                <w:sz w:val="24"/>
                <w:lang w:val="pt-BR" w:eastAsia="pt-BR"/>
              </w:rPr>
              <w:drawing>
                <wp:inline distT="0" distB="0" distL="0" distR="0" wp14:anchorId="28921B32" wp14:editId="082A122D">
                  <wp:extent cx="3601941" cy="3062765"/>
                  <wp:effectExtent l="0" t="0" r="0" b="4445"/>
                  <wp:docPr id="2" name="Imagem 2" descr="C:\Users\Edson\Dropbox\Artigos\Artigo Priority Effects\Submissão JAE\Novas Figuras\Ocurr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son\Dropbox\Artigos\Artigo Priority Effects\Submissão JAE\Novas Figuras\Ocurrence.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02019" cy="3062832"/>
                          </a:xfrm>
                          <a:prstGeom prst="rect">
                            <a:avLst/>
                          </a:prstGeom>
                          <a:noFill/>
                          <a:ln>
                            <a:noFill/>
                          </a:ln>
                        </pic:spPr>
                      </pic:pic>
                    </a:graphicData>
                  </a:graphic>
                </wp:inline>
              </w:drawing>
            </w:r>
          </w:p>
        </w:tc>
      </w:tr>
      <w:tr w:rsidR="00517816" w:rsidTr="00F50243">
        <w:tc>
          <w:tcPr>
            <w:tcW w:w="9544" w:type="dxa"/>
          </w:tcPr>
          <w:p w:rsidR="00517816" w:rsidRDefault="00517816" w:rsidP="00F50243">
            <w:pPr>
              <w:spacing w:line="480" w:lineRule="auto"/>
              <w:jc w:val="both"/>
              <w:rPr>
                <w:rFonts w:ascii="Times New Roman" w:hAnsi="Times New Roman" w:cs="Times New Roman"/>
                <w:b/>
                <w:sz w:val="24"/>
              </w:rPr>
            </w:pPr>
          </w:p>
          <w:p w:rsidR="00517816" w:rsidRPr="00017732" w:rsidRDefault="00517816" w:rsidP="005C0061">
            <w:pPr>
              <w:spacing w:line="480" w:lineRule="auto"/>
              <w:jc w:val="both"/>
              <w:rPr>
                <w:rFonts w:ascii="Times New Roman" w:hAnsi="Times New Roman" w:cs="Times New Roman"/>
                <w:sz w:val="24"/>
              </w:rPr>
            </w:pPr>
            <w:r>
              <w:rPr>
                <w:rFonts w:ascii="Times New Roman" w:hAnsi="Times New Roman" w:cs="Times New Roman"/>
                <w:b/>
                <w:sz w:val="24"/>
              </w:rPr>
              <w:t>Figure S1.</w:t>
            </w:r>
            <w:r w:rsidRPr="00F70C87">
              <w:rPr>
                <w:rFonts w:ascii="Times New Roman" w:hAnsi="Times New Roman" w:cs="Times New Roman"/>
                <w:sz w:val="24"/>
              </w:rPr>
              <w:t xml:space="preserve"> </w:t>
            </w:r>
            <w:r>
              <w:rPr>
                <w:rFonts w:ascii="Times New Roman" w:hAnsi="Times New Roman" w:cs="Times New Roman"/>
                <w:sz w:val="24"/>
              </w:rPr>
              <w:t xml:space="preserve">Year-round frequency of founder species </w:t>
            </w:r>
            <w:r>
              <w:rPr>
                <w:rFonts w:ascii="Times New Roman" w:hAnsi="Times New Roman" w:cs="Times New Roman"/>
                <w:i/>
                <w:sz w:val="24"/>
              </w:rPr>
              <w:t>Botrylloides nigrum</w:t>
            </w:r>
            <w:r>
              <w:rPr>
                <w:rFonts w:ascii="Times New Roman" w:hAnsi="Times New Roman" w:cs="Times New Roman"/>
                <w:sz w:val="24"/>
              </w:rPr>
              <w:t xml:space="preserve"> (BOT), </w:t>
            </w:r>
            <w:r>
              <w:rPr>
                <w:rFonts w:ascii="Times New Roman" w:hAnsi="Times New Roman" w:cs="Times New Roman"/>
                <w:i/>
                <w:sz w:val="24"/>
              </w:rPr>
              <w:t>Bugula neritina</w:t>
            </w:r>
            <w:r>
              <w:rPr>
                <w:rFonts w:ascii="Times New Roman" w:hAnsi="Times New Roman" w:cs="Times New Roman"/>
                <w:sz w:val="24"/>
              </w:rPr>
              <w:t xml:space="preserve"> (BUG) and </w:t>
            </w:r>
            <w:r>
              <w:rPr>
                <w:rFonts w:ascii="Times New Roman" w:hAnsi="Times New Roman" w:cs="Times New Roman"/>
                <w:i/>
                <w:sz w:val="24"/>
              </w:rPr>
              <w:t>Schizoporella errata</w:t>
            </w:r>
            <w:r>
              <w:rPr>
                <w:rFonts w:ascii="Times New Roman" w:hAnsi="Times New Roman" w:cs="Times New Roman"/>
                <w:sz w:val="24"/>
              </w:rPr>
              <w:t xml:space="preserve"> (SCH) on experimental panels after 30 days of deployment (early </w:t>
            </w:r>
            <w:r w:rsidR="005C0061">
              <w:rPr>
                <w:rFonts w:ascii="Times New Roman" w:hAnsi="Times New Roman" w:cs="Times New Roman"/>
                <w:sz w:val="24"/>
              </w:rPr>
              <w:t>stage of development</w:t>
            </w:r>
            <w:r>
              <w:rPr>
                <w:rFonts w:ascii="Times New Roman" w:hAnsi="Times New Roman" w:cs="Times New Roman"/>
                <w:sz w:val="24"/>
              </w:rPr>
              <w:t xml:space="preserve">). Data were gathered from studies conducted in the Yacht Club </w:t>
            </w:r>
            <w:proofErr w:type="spellStart"/>
            <w:r>
              <w:rPr>
                <w:rFonts w:ascii="Times New Roman" w:hAnsi="Times New Roman" w:cs="Times New Roman"/>
                <w:sz w:val="24"/>
              </w:rPr>
              <w:t>Ilhabela</w:t>
            </w:r>
            <w:proofErr w:type="spellEnd"/>
            <w:r>
              <w:rPr>
                <w:rFonts w:ascii="Times New Roman" w:hAnsi="Times New Roman" w:cs="Times New Roman"/>
                <w:sz w:val="24"/>
              </w:rPr>
              <w:t xml:space="preserve"> during 2010 (Sep and Oct), 2011 (Jan and Sept), 2013 (Apr and May), 2014 (Jun, Aug and Nov), 2015 (Oct) and 2016 (Feb and May). For months sampled twice (May, Sep and Oct) data represent means.</w:t>
            </w:r>
          </w:p>
        </w:tc>
      </w:tr>
    </w:tbl>
    <w:p w:rsidR="00517816" w:rsidRPr="00517816" w:rsidRDefault="00517816" w:rsidP="00517816">
      <w:pPr>
        <w:spacing w:after="120"/>
        <w:jc w:val="both"/>
        <w:rPr>
          <w:rFonts w:ascii="Times New Roman" w:hAnsi="Times New Roman" w:cs="Times New Roman"/>
          <w:sz w:val="20"/>
          <w:szCs w:val="24"/>
        </w:rPr>
      </w:pPr>
    </w:p>
    <w:p w:rsidR="00517816" w:rsidRPr="00517816" w:rsidRDefault="00517816" w:rsidP="00517816">
      <w:pPr>
        <w:spacing w:line="480" w:lineRule="auto"/>
        <w:jc w:val="center"/>
        <w:rPr>
          <w:rFonts w:ascii="Times New Roman" w:hAnsi="Times New Roman" w:cs="Times New Roman"/>
          <w:caps/>
          <w:sz w:val="24"/>
          <w:szCs w:val="24"/>
        </w:rPr>
      </w:pPr>
    </w:p>
    <w:p w:rsidR="001A6B7E" w:rsidRPr="00517816" w:rsidRDefault="003A6EFB"/>
    <w:sectPr w:rsidR="001A6B7E" w:rsidRPr="0051781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7816"/>
    <w:rsid w:val="003A6EFB"/>
    <w:rsid w:val="00517816"/>
    <w:rsid w:val="005C0061"/>
    <w:rsid w:val="007003D3"/>
    <w:rsid w:val="00C839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816"/>
    <w:rPr>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51781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uiPriority w:val="99"/>
    <w:semiHidden/>
    <w:unhideWhenUsed/>
    <w:rsid w:val="00517816"/>
    <w:rPr>
      <w:sz w:val="16"/>
      <w:szCs w:val="16"/>
    </w:rPr>
  </w:style>
  <w:style w:type="paragraph" w:styleId="Textodecomentrio">
    <w:name w:val="annotation text"/>
    <w:basedOn w:val="Normal"/>
    <w:link w:val="TextodecomentrioChar"/>
    <w:uiPriority w:val="99"/>
    <w:semiHidden/>
    <w:unhideWhenUsed/>
    <w:rsid w:val="00517816"/>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517816"/>
    <w:rPr>
      <w:sz w:val="20"/>
      <w:szCs w:val="20"/>
      <w:lang w:val="en-US"/>
    </w:rPr>
  </w:style>
  <w:style w:type="paragraph" w:styleId="Textodebalo">
    <w:name w:val="Balloon Text"/>
    <w:basedOn w:val="Normal"/>
    <w:link w:val="TextodebaloChar"/>
    <w:uiPriority w:val="99"/>
    <w:semiHidden/>
    <w:unhideWhenUsed/>
    <w:rsid w:val="0051781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17816"/>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816"/>
    <w:rPr>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51781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uiPriority w:val="99"/>
    <w:semiHidden/>
    <w:unhideWhenUsed/>
    <w:rsid w:val="00517816"/>
    <w:rPr>
      <w:sz w:val="16"/>
      <w:szCs w:val="16"/>
    </w:rPr>
  </w:style>
  <w:style w:type="paragraph" w:styleId="Textodecomentrio">
    <w:name w:val="annotation text"/>
    <w:basedOn w:val="Normal"/>
    <w:link w:val="TextodecomentrioChar"/>
    <w:uiPriority w:val="99"/>
    <w:semiHidden/>
    <w:unhideWhenUsed/>
    <w:rsid w:val="00517816"/>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517816"/>
    <w:rPr>
      <w:sz w:val="20"/>
      <w:szCs w:val="20"/>
      <w:lang w:val="en-US"/>
    </w:rPr>
  </w:style>
  <w:style w:type="paragraph" w:styleId="Textodebalo">
    <w:name w:val="Balloon Text"/>
    <w:basedOn w:val="Normal"/>
    <w:link w:val="TextodebaloChar"/>
    <w:uiPriority w:val="99"/>
    <w:semiHidden/>
    <w:unhideWhenUsed/>
    <w:rsid w:val="0051781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17816"/>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1792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207</Words>
  <Characters>1122</Characters>
  <Application>Microsoft Office Word</Application>
  <DocSecurity>0</DocSecurity>
  <Lines>9</Lines>
  <Paragraphs>2</Paragraphs>
  <ScaleCrop>false</ScaleCrop>
  <Company>Microsoft</Company>
  <LinksUpToDate>false</LinksUpToDate>
  <CharactersWithSpaces>1327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Edson</dc:creator>
  <cp:lastModifiedBy>Edson</cp:lastModifiedBy>
  <cp:revision>3</cp:revision>
  <dcterms:created xsi:type="dcterms:W3CDTF">2017-08-15T15:25:00Z</dcterms:created>
  <dcterms:modified xsi:type="dcterms:W3CDTF">2017-12-25T13:52:00Z</dcterms:modified>
</cp:coreProperties>
</file>